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BF" w:rsidRDefault="00277AF3" w:rsidP="00143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FRANZÖSISCH</w:t>
      </w:r>
    </w:p>
    <w:p w:rsidR="00143DBF" w:rsidRPr="00143DBF" w:rsidRDefault="00D97716" w:rsidP="00143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Eignungsprüfung </w:t>
      </w:r>
      <w:r w:rsidR="00307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für den MAT</w:t>
      </w:r>
      <w:r w:rsidR="00143DBF" w:rsidRPr="00143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</w:p>
    <w:p w:rsidR="00277AF3" w:rsidRDefault="00FD52CA" w:rsidP="0014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FD52CA">
        <w:rPr>
          <w:rFonts w:ascii="Times New Roman" w:hAnsi="Times New Roman" w:cs="Times New Roman"/>
          <w:color w:val="000000"/>
          <w:sz w:val="24"/>
          <w:szCs w:val="24"/>
        </w:rPr>
        <w:t>Wenn Sie keinen berufsqualifizierenden Hochschulabschluss in einem anerkannten translationsorientierten Studiengang vorweisen können, werden Sie zu einer Eignungsprüfung i</w:t>
      </w:r>
      <w:r w:rsidRPr="00FD52CA">
        <w:rPr>
          <w:rFonts w:ascii="Times New Roman" w:hAnsi="Times New Roman" w:cs="Times New Roman"/>
          <w:color w:val="000000"/>
          <w:sz w:val="24"/>
          <w:szCs w:val="24"/>
        </w:rPr>
        <w:t>m Fach Französisch eingeladen</w:t>
      </w:r>
      <w:bookmarkEnd w:id="0"/>
      <w:r w:rsidR="00507EAD">
        <w:rPr>
          <w:rFonts w:ascii="Times New Roman" w:eastAsia="Times New Roman" w:hAnsi="Times New Roman" w:cs="Times New Roman"/>
          <w:sz w:val="24"/>
          <w:szCs w:val="24"/>
          <w:lang w:eastAsia="de-DE"/>
        </w:rPr>
        <w:t>, die immer am letzten Mittwoch im Juni stattfindet</w:t>
      </w:r>
      <w:r w:rsid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277AF3" w:rsidRDefault="00143DBF" w:rsidP="0014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Eignungsprüfung umfasst </w:t>
      </w:r>
      <w:r w:rsidR="00BF0E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Bewerber mit Französisch als 1. und 2. Fremdsprache </w:t>
      </w: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>einen schriftlichen</w:t>
      </w:r>
      <w:r w:rsid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Teil (90 Minuten)</w:t>
      </w: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einen mündlichen Teil</w:t>
      </w:r>
      <w:r w:rsid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(20 Minuten)</w:t>
      </w: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277AF3" w:rsidRDefault="00277AF3" w:rsidP="0027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7AF3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Schriftlich:</w:t>
      </w:r>
      <w:r w:rsidRP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77AF3" w:rsidRPr="00277AF3" w:rsidRDefault="00277AF3" w:rsidP="00277AF3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Übersetzung eines gemeinsprachlichen Textes </w:t>
      </w:r>
      <w:r w:rsidR="005D20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(ca. 250 Wörter) </w:t>
      </w:r>
      <w:r w:rsidRP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Französischen in die Grundsprache Deutsch. </w:t>
      </w:r>
    </w:p>
    <w:p w:rsidR="00277AF3" w:rsidRDefault="00BF0E21" w:rsidP="00277AF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Ziel ist die Überprüfung ihrer Fremd- und Mutters</w:t>
      </w:r>
      <w:r w:rsidR="00143DBF" w:rsidRP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>prachkompetenz</w:t>
      </w:r>
      <w:r w:rsid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277AF3" w:rsidRDefault="00277AF3" w:rsidP="00277AF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Als Hilfsmittel s</w:t>
      </w:r>
      <w:r w:rsidR="00143DBF" w:rsidRPr="00277AF3">
        <w:rPr>
          <w:rFonts w:ascii="Times New Roman" w:eastAsia="Times New Roman" w:hAnsi="Times New Roman" w:cs="Times New Roman"/>
          <w:sz w:val="24"/>
          <w:szCs w:val="24"/>
          <w:lang w:eastAsia="de-DE"/>
        </w:rPr>
        <w:t>ind ein- und zweisprachige Printwörterbücher erlaubt.</w:t>
      </w:r>
    </w:p>
    <w:p w:rsidR="00277AF3" w:rsidRPr="00277AF3" w:rsidRDefault="00277AF3" w:rsidP="006B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Bestehen des schriftlichen Teils werden die </w:t>
      </w:r>
      <w:proofErr w:type="spellStart"/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>BewerberInnen</w:t>
      </w:r>
      <w:proofErr w:type="spellEnd"/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mündlichen Teil zugelassen.</w:t>
      </w:r>
    </w:p>
    <w:p w:rsidR="00277AF3" w:rsidRPr="00277AF3" w:rsidRDefault="00277AF3" w:rsidP="00277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277AF3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Mündlich:</w:t>
      </w:r>
      <w:r w:rsidR="00143DBF" w:rsidRPr="00277AF3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 </w:t>
      </w:r>
    </w:p>
    <w:p w:rsidR="006B2123" w:rsidRDefault="006B2123" w:rsidP="006B2123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Ausgewählte Aspekte der schriftlichen Übersetzung </w:t>
      </w:r>
    </w:p>
    <w:p w:rsidR="00277AF3" w:rsidRDefault="006B2123" w:rsidP="006B2123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Zusammenfassung eines kurzen deutschen Textes auf Französisch oder einer kurzen Stegreifübersetzung aus dem Deutschen ins Französische</w:t>
      </w:r>
    </w:p>
    <w:p w:rsidR="006B2123" w:rsidRDefault="006B2123" w:rsidP="006B2123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Fragen zu Landeskunde und aktuellem Tagesgeschehen im französischen Sprach- und Kulturraum auf Französisch</w:t>
      </w:r>
    </w:p>
    <w:p w:rsidR="00143DBF" w:rsidRPr="006B2123" w:rsidRDefault="006B2123" w:rsidP="006B2123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Gespräch über Studienmotivation</w:t>
      </w:r>
    </w:p>
    <w:p w:rsidR="00143DBF" w:rsidRPr="00143DBF" w:rsidRDefault="00143DBF" w:rsidP="0014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>Die Eignungsprüfung ist bestanden, wenn sowohl der schriftliche als a</w:t>
      </w:r>
      <w:r w:rsidR="00507EAD">
        <w:rPr>
          <w:rFonts w:ascii="Times New Roman" w:eastAsia="Times New Roman" w:hAnsi="Times New Roman" w:cs="Times New Roman"/>
          <w:sz w:val="24"/>
          <w:szCs w:val="24"/>
          <w:lang w:eastAsia="de-DE"/>
        </w:rPr>
        <w:t>uch der mündliche Teil mit Erfolg abgelegt wurden</w:t>
      </w:r>
      <w:r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143DBF" w:rsidRPr="00143DBF" w:rsidRDefault="006B2123" w:rsidP="006B2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Sollten  Sie </w:t>
      </w:r>
      <w:r w:rsidR="00143DBF"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weitere Fragen zu Ablauf und Organisation haben, wenden Sie sich bitte an </w:t>
      </w:r>
      <w:r w:rsidR="00EA4234">
        <w:rPr>
          <w:rFonts w:ascii="Times New Roman" w:eastAsia="Times New Roman" w:hAnsi="Times New Roman" w:cs="Times New Roman"/>
          <w:sz w:val="24"/>
          <w:szCs w:val="24"/>
          <w:lang w:eastAsia="de-DE"/>
        </w:rPr>
        <w:t>Dr.</w:t>
      </w:r>
      <w:r w:rsidR="00143DBF"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Christina Parkin</w:t>
      </w:r>
      <w:r w:rsidR="00143DBF"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hyperlink r:id="rId6" w:history="1">
        <w:r w:rsidRPr="00CA2F5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parkinc@uni-mainz.de</w:t>
        </w:r>
      </w:hyperlink>
      <w:r w:rsidR="00EA4234" w:rsidRPr="00EA4234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de-DE"/>
        </w:rPr>
        <w:t>.</w:t>
      </w:r>
      <w:r w:rsidR="00143DBF" w:rsidRPr="00143DB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143DBF" w:rsidRDefault="00143DBF"/>
    <w:sectPr w:rsidR="00143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24D1"/>
    <w:multiLevelType w:val="multilevel"/>
    <w:tmpl w:val="1E1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47B2F"/>
    <w:multiLevelType w:val="multilevel"/>
    <w:tmpl w:val="F99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77FC"/>
    <w:multiLevelType w:val="hybridMultilevel"/>
    <w:tmpl w:val="D57C99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84F3F"/>
    <w:multiLevelType w:val="hybridMultilevel"/>
    <w:tmpl w:val="B7084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B0E45"/>
    <w:multiLevelType w:val="multilevel"/>
    <w:tmpl w:val="1AE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BF"/>
    <w:rsid w:val="00143DBF"/>
    <w:rsid w:val="00277AF3"/>
    <w:rsid w:val="0030787B"/>
    <w:rsid w:val="00400797"/>
    <w:rsid w:val="00507EAD"/>
    <w:rsid w:val="005D2018"/>
    <w:rsid w:val="006B2123"/>
    <w:rsid w:val="00BF0E21"/>
    <w:rsid w:val="00CA13F3"/>
    <w:rsid w:val="00D97716"/>
    <w:rsid w:val="00EA4234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4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3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3DB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bsatznormal">
    <w:name w:val="absatz_normal"/>
    <w:basedOn w:val="Standard"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43DB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43DBF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3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A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4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3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3DB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bsatznormal">
    <w:name w:val="absatz_normal"/>
    <w:basedOn w:val="Standard"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43DB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43DBF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3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A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inc@uni-mainz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9</cp:revision>
  <cp:lastPrinted>2017-04-26T11:00:00Z</cp:lastPrinted>
  <dcterms:created xsi:type="dcterms:W3CDTF">2017-04-26T10:37:00Z</dcterms:created>
  <dcterms:modified xsi:type="dcterms:W3CDTF">2017-05-01T13:00:00Z</dcterms:modified>
</cp:coreProperties>
</file>